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EDC" w:rsidRDefault="007C3976" w:rsidP="00E43EDC">
      <w:pPr>
        <w:ind w:left="1276"/>
        <w:jc w:val="right"/>
        <w:rPr>
          <w:rFonts w:ascii="Arial Narrow" w:hAnsi="Arial Narrow" w:cs="Arial"/>
          <w:b/>
          <w:color w:val="595959" w:themeColor="text1" w:themeTint="A6"/>
          <w:sz w:val="24"/>
          <w:szCs w:val="24"/>
        </w:rPr>
      </w:pPr>
      <w:r w:rsidRPr="005B37FA">
        <w:rPr>
          <w:rFonts w:ascii="Arial Narrow" w:hAnsi="Arial Narrow" w:cs="Arial"/>
          <w:b/>
          <w:color w:val="595959" w:themeColor="text1" w:themeTint="A6"/>
          <w:sz w:val="24"/>
          <w:szCs w:val="24"/>
        </w:rPr>
        <w:t xml:space="preserve">                                              </w:t>
      </w:r>
      <w:r w:rsidR="00A91DD3" w:rsidRPr="005B37FA">
        <w:rPr>
          <w:rFonts w:ascii="Arial Narrow" w:hAnsi="Arial Narrow" w:cs="Arial"/>
          <w:b/>
          <w:color w:val="595959" w:themeColor="text1" w:themeTint="A6"/>
          <w:sz w:val="24"/>
          <w:szCs w:val="24"/>
        </w:rPr>
        <w:t xml:space="preserve">                               </w:t>
      </w:r>
    </w:p>
    <w:p w:rsidR="00E43EDC" w:rsidRPr="00E43EDC" w:rsidRDefault="00E43EDC" w:rsidP="00E43EDC">
      <w:pPr>
        <w:ind w:left="1276"/>
        <w:jc w:val="right"/>
        <w:rPr>
          <w:rFonts w:ascii="Arial Narrow" w:hAnsi="Arial Narrow" w:cs="Arial"/>
          <w:b/>
          <w:color w:val="595959" w:themeColor="text1" w:themeTint="A6"/>
          <w:sz w:val="16"/>
          <w:szCs w:val="24"/>
        </w:rPr>
      </w:pPr>
    </w:p>
    <w:p w:rsidR="00AF23EC" w:rsidRPr="00AF23EC" w:rsidRDefault="00AF23EC" w:rsidP="00AF23EC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AF23EC">
        <w:rPr>
          <w:rFonts w:ascii="Arial Narrow" w:hAnsi="Arial Narrow" w:cs="Times New Roman"/>
          <w:b/>
          <w:sz w:val="24"/>
          <w:szCs w:val="24"/>
        </w:rPr>
        <w:t>MINUTA</w:t>
      </w:r>
    </w:p>
    <w:p w:rsidR="00AF23EC" w:rsidRPr="00AF23EC" w:rsidRDefault="00AF23EC" w:rsidP="00AF23EC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AF23EC">
        <w:rPr>
          <w:rFonts w:ascii="Arial Narrow" w:hAnsi="Arial Narrow" w:cs="Times New Roman"/>
          <w:b/>
          <w:sz w:val="24"/>
          <w:szCs w:val="24"/>
        </w:rPr>
        <w:t>Consejo de Desarrollo Social y Participación Ciudadana</w:t>
      </w:r>
    </w:p>
    <w:p w:rsidR="00AF23EC" w:rsidRPr="00AF23EC" w:rsidRDefault="00AF23EC" w:rsidP="00AF23EC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AF23EC">
        <w:rPr>
          <w:rFonts w:ascii="Arial Narrow" w:hAnsi="Arial Narrow" w:cs="Times New Roman"/>
          <w:b/>
          <w:sz w:val="24"/>
          <w:szCs w:val="24"/>
        </w:rPr>
        <w:t>Reunión de la Comisión de Personas con Discapacidad</w:t>
      </w:r>
    </w:p>
    <w:p w:rsidR="00AF23EC" w:rsidRPr="00AF23EC" w:rsidRDefault="00AF23EC" w:rsidP="00AF23EC">
      <w:pPr>
        <w:spacing w:after="0"/>
        <w:rPr>
          <w:rFonts w:ascii="Arial Narrow" w:hAnsi="Arial Narrow" w:cs="Times New Roman"/>
          <w:b/>
          <w:sz w:val="24"/>
          <w:szCs w:val="24"/>
        </w:rPr>
      </w:pPr>
    </w:p>
    <w:p w:rsidR="00AF23EC" w:rsidRPr="00E43EDC" w:rsidRDefault="00AF23EC" w:rsidP="00AF23EC">
      <w:pPr>
        <w:spacing w:after="0"/>
        <w:rPr>
          <w:rFonts w:ascii="Arial Narrow" w:hAnsi="Arial Narrow" w:cs="Times New Roman"/>
          <w:sz w:val="24"/>
          <w:szCs w:val="24"/>
          <w:shd w:val="clear" w:color="auto" w:fill="FFFFFF"/>
        </w:rPr>
      </w:pPr>
      <w:r w:rsidRPr="00E43EDC">
        <w:rPr>
          <w:rFonts w:ascii="Arial Narrow" w:hAnsi="Arial Narrow" w:cs="Times New Roman"/>
          <w:b/>
          <w:sz w:val="24"/>
          <w:szCs w:val="24"/>
          <w:shd w:val="clear" w:color="auto" w:fill="FFFFFF"/>
        </w:rPr>
        <w:t xml:space="preserve">Fecha.- </w:t>
      </w:r>
      <w:r w:rsidRPr="00E43EDC">
        <w:rPr>
          <w:rFonts w:ascii="Arial Narrow" w:hAnsi="Arial Narrow" w:cs="Times New Roman"/>
          <w:sz w:val="24"/>
          <w:szCs w:val="24"/>
          <w:shd w:val="clear" w:color="auto" w:fill="FFFFFF"/>
        </w:rPr>
        <w:t>jueves 31 de mayo de 2018</w:t>
      </w:r>
    </w:p>
    <w:p w:rsidR="00AF23EC" w:rsidRPr="00E43EDC" w:rsidRDefault="00AF23EC" w:rsidP="00AF23EC">
      <w:pPr>
        <w:spacing w:after="0"/>
        <w:rPr>
          <w:rFonts w:ascii="Arial Narrow" w:hAnsi="Arial Narrow" w:cs="Times New Roman"/>
          <w:b/>
          <w:sz w:val="24"/>
          <w:szCs w:val="24"/>
          <w:shd w:val="clear" w:color="auto" w:fill="FFFFFF"/>
        </w:rPr>
      </w:pPr>
      <w:r w:rsidRPr="00E43EDC">
        <w:rPr>
          <w:rFonts w:ascii="Arial Narrow" w:hAnsi="Arial Narrow" w:cs="Times New Roman"/>
          <w:b/>
          <w:sz w:val="24"/>
          <w:szCs w:val="24"/>
          <w:shd w:val="clear" w:color="auto" w:fill="FFFFFF"/>
        </w:rPr>
        <w:t xml:space="preserve">Hora.- </w:t>
      </w:r>
      <w:r w:rsidRPr="00E43EDC">
        <w:rPr>
          <w:rFonts w:ascii="Arial Narrow" w:hAnsi="Arial Narrow" w:cs="Times New Roman"/>
          <w:sz w:val="24"/>
          <w:szCs w:val="24"/>
          <w:shd w:val="clear" w:color="auto" w:fill="FFFFFF"/>
        </w:rPr>
        <w:t xml:space="preserve">12:00 </w:t>
      </w:r>
      <w:proofErr w:type="spellStart"/>
      <w:r w:rsidRPr="00E43EDC">
        <w:rPr>
          <w:rFonts w:ascii="Arial Narrow" w:hAnsi="Arial Narrow" w:cs="Times New Roman"/>
          <w:sz w:val="24"/>
          <w:szCs w:val="24"/>
          <w:shd w:val="clear" w:color="auto" w:fill="FFFFFF"/>
        </w:rPr>
        <w:t>hrs</w:t>
      </w:r>
      <w:proofErr w:type="spellEnd"/>
      <w:r w:rsidRPr="00E43EDC">
        <w:rPr>
          <w:rFonts w:ascii="Arial Narrow" w:hAnsi="Arial Narrow" w:cs="Times New Roman"/>
          <w:sz w:val="24"/>
          <w:szCs w:val="24"/>
          <w:shd w:val="clear" w:color="auto" w:fill="FFFFFF"/>
        </w:rPr>
        <w:t xml:space="preserve"> a 14:00 </w:t>
      </w:r>
      <w:proofErr w:type="spellStart"/>
      <w:r w:rsidRPr="00E43EDC">
        <w:rPr>
          <w:rFonts w:ascii="Arial Narrow" w:hAnsi="Arial Narrow" w:cs="Times New Roman"/>
          <w:sz w:val="24"/>
          <w:szCs w:val="24"/>
          <w:shd w:val="clear" w:color="auto" w:fill="FFFFFF"/>
        </w:rPr>
        <w:t>hrs</w:t>
      </w:r>
      <w:proofErr w:type="spellEnd"/>
      <w:r w:rsidRPr="00E43EDC">
        <w:rPr>
          <w:rFonts w:ascii="Arial Narrow" w:hAnsi="Arial Narrow" w:cs="Times New Roman"/>
          <w:sz w:val="24"/>
          <w:szCs w:val="24"/>
          <w:shd w:val="clear" w:color="auto" w:fill="FFFFFF"/>
        </w:rPr>
        <w:t>.</w:t>
      </w:r>
    </w:p>
    <w:p w:rsidR="00AF23EC" w:rsidRPr="00E43EDC" w:rsidRDefault="00AF23EC" w:rsidP="00AF23EC">
      <w:pPr>
        <w:spacing w:after="0"/>
        <w:rPr>
          <w:rFonts w:ascii="Arial Narrow" w:hAnsi="Arial Narrow" w:cs="Times New Roman"/>
          <w:b/>
          <w:sz w:val="24"/>
          <w:szCs w:val="24"/>
          <w:shd w:val="clear" w:color="auto" w:fill="FFFFFF"/>
        </w:rPr>
      </w:pPr>
      <w:r w:rsidRPr="00E43EDC">
        <w:rPr>
          <w:rFonts w:ascii="Arial Narrow" w:hAnsi="Arial Narrow" w:cs="Times New Roman"/>
          <w:b/>
          <w:sz w:val="24"/>
          <w:szCs w:val="24"/>
          <w:shd w:val="clear" w:color="auto" w:fill="FFFFFF"/>
        </w:rPr>
        <w:t xml:space="preserve">Lugar.- </w:t>
      </w:r>
      <w:r w:rsidRPr="00E43EDC">
        <w:rPr>
          <w:rFonts w:ascii="Arial Narrow" w:hAnsi="Arial Narrow" w:cs="Times New Roman"/>
          <w:sz w:val="24"/>
          <w:szCs w:val="24"/>
          <w:shd w:val="clear" w:color="auto" w:fill="FFFFFF"/>
        </w:rPr>
        <w:t>Sala de Juntas Central de la Secretaría</w:t>
      </w:r>
    </w:p>
    <w:p w:rsidR="00AF23EC" w:rsidRPr="00E43EDC" w:rsidRDefault="00AF23EC" w:rsidP="00AF23EC">
      <w:pPr>
        <w:spacing w:after="0"/>
        <w:rPr>
          <w:rFonts w:ascii="Arial Narrow" w:hAnsi="Arial Narrow" w:cs="Times New Roman"/>
          <w:b/>
          <w:sz w:val="24"/>
          <w:szCs w:val="24"/>
          <w:shd w:val="clear" w:color="auto" w:fill="FFFFFF"/>
        </w:rPr>
      </w:pPr>
    </w:p>
    <w:p w:rsidR="00AF23EC" w:rsidRPr="00E43EDC" w:rsidRDefault="00AF23EC" w:rsidP="00AF23EC">
      <w:pPr>
        <w:spacing w:after="0"/>
        <w:jc w:val="both"/>
        <w:rPr>
          <w:rFonts w:ascii="Arial Narrow" w:hAnsi="Arial Narrow" w:cs="Times New Roman"/>
          <w:b/>
          <w:sz w:val="24"/>
          <w:szCs w:val="24"/>
          <w:shd w:val="clear" w:color="auto" w:fill="FFFFFF"/>
        </w:rPr>
      </w:pPr>
      <w:r w:rsidRPr="00E43EDC">
        <w:rPr>
          <w:rFonts w:ascii="Arial Narrow" w:hAnsi="Arial Narrow" w:cs="Times New Roman"/>
          <w:b/>
          <w:sz w:val="24"/>
          <w:szCs w:val="24"/>
          <w:shd w:val="clear" w:color="auto" w:fill="FFFFFF"/>
        </w:rPr>
        <w:t>Participantes:</w:t>
      </w:r>
    </w:p>
    <w:p w:rsidR="00AF23EC" w:rsidRPr="00E43EDC" w:rsidRDefault="00AF23EC" w:rsidP="00AF23EC">
      <w:pPr>
        <w:spacing w:after="0"/>
        <w:jc w:val="both"/>
        <w:rPr>
          <w:rFonts w:ascii="Arial Narrow" w:hAnsi="Arial Narrow" w:cs="Times New Roman"/>
          <w:b/>
          <w:sz w:val="24"/>
          <w:szCs w:val="24"/>
          <w:shd w:val="clear" w:color="auto" w:fill="FFFFFF"/>
        </w:rPr>
      </w:pPr>
    </w:p>
    <w:p w:rsidR="00AF23EC" w:rsidRPr="00E43EDC" w:rsidRDefault="00AF23EC" w:rsidP="00E43EDC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  <w:shd w:val="clear" w:color="auto" w:fill="FFFFFF"/>
        </w:rPr>
      </w:pPr>
      <w:r w:rsidRPr="00E43EDC">
        <w:rPr>
          <w:rFonts w:ascii="Arial Narrow" w:hAnsi="Arial Narrow" w:cs="Times New Roman"/>
          <w:sz w:val="24"/>
          <w:szCs w:val="24"/>
          <w:shd w:val="clear" w:color="auto" w:fill="FFFFFF"/>
        </w:rPr>
        <w:t>Carmen Yolanda Plascencia Hermosillo-</w:t>
      </w:r>
      <w:r w:rsidRPr="00E43EDC">
        <w:rPr>
          <w:rFonts w:ascii="Arial Narrow" w:hAnsi="Arial Narrow" w:cs="Times New Roman"/>
          <w:sz w:val="24"/>
          <w:szCs w:val="24"/>
        </w:rPr>
        <w:t xml:space="preserve"> </w:t>
      </w:r>
      <w:r w:rsidRPr="00E43EDC">
        <w:rPr>
          <w:rFonts w:ascii="Arial Narrow" w:hAnsi="Arial Narrow" w:cs="Times New Roman"/>
          <w:sz w:val="24"/>
          <w:szCs w:val="24"/>
          <w:shd w:val="clear" w:color="auto" w:fill="FFFFFF"/>
        </w:rPr>
        <w:t>Centro Regional de Autismo Rotario, A.C.</w:t>
      </w:r>
    </w:p>
    <w:p w:rsidR="00AF23EC" w:rsidRPr="00E43EDC" w:rsidRDefault="00AF23EC" w:rsidP="00E43EDC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  <w:shd w:val="clear" w:color="auto" w:fill="FFFFFF"/>
        </w:rPr>
      </w:pPr>
      <w:r w:rsidRPr="00E43EDC">
        <w:rPr>
          <w:rFonts w:ascii="Arial Narrow" w:hAnsi="Arial Narrow" w:cs="Times New Roman"/>
          <w:sz w:val="24"/>
          <w:szCs w:val="24"/>
          <w:shd w:val="clear" w:color="auto" w:fill="FFFFFF"/>
        </w:rPr>
        <w:t>Eva Luz Nieto Domínguez-</w:t>
      </w:r>
      <w:r w:rsidRPr="00E43EDC">
        <w:rPr>
          <w:rFonts w:ascii="Arial Narrow" w:hAnsi="Arial Narrow" w:cs="Times New Roman"/>
          <w:sz w:val="24"/>
          <w:szCs w:val="24"/>
        </w:rPr>
        <w:t xml:space="preserve"> </w:t>
      </w:r>
      <w:r w:rsidRPr="00E43EDC">
        <w:rPr>
          <w:rFonts w:ascii="Arial Narrow" w:hAnsi="Arial Narrow" w:cs="Times New Roman"/>
          <w:sz w:val="24"/>
          <w:szCs w:val="24"/>
          <w:shd w:val="clear" w:color="auto" w:fill="FFFFFF"/>
        </w:rPr>
        <w:t>Mujeres Impulsoras por la Agenda de Nuevo Casas Grandes</w:t>
      </w:r>
    </w:p>
    <w:p w:rsidR="00AF23EC" w:rsidRPr="00E43EDC" w:rsidRDefault="00AF23EC" w:rsidP="00E43EDC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  <w:shd w:val="clear" w:color="auto" w:fill="FFFFFF"/>
        </w:rPr>
      </w:pPr>
      <w:r w:rsidRPr="00E43EDC">
        <w:rPr>
          <w:rFonts w:ascii="Arial Narrow" w:hAnsi="Arial Narrow" w:cs="Times New Roman"/>
          <w:sz w:val="24"/>
          <w:szCs w:val="24"/>
          <w:shd w:val="clear" w:color="auto" w:fill="FFFFFF"/>
        </w:rPr>
        <w:t xml:space="preserve">Rodrigo Revilla Romero- Desarrollo y Movilidad Alternativa, A.C.  </w:t>
      </w:r>
    </w:p>
    <w:p w:rsidR="00AF23EC" w:rsidRPr="00E43EDC" w:rsidRDefault="00AF23EC" w:rsidP="00E43EDC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  <w:shd w:val="clear" w:color="auto" w:fill="FFFFFF"/>
        </w:rPr>
      </w:pPr>
      <w:r w:rsidRPr="00E43EDC">
        <w:rPr>
          <w:rFonts w:ascii="Arial Narrow" w:hAnsi="Arial Narrow" w:cs="Times New Roman"/>
          <w:sz w:val="24"/>
          <w:szCs w:val="24"/>
          <w:shd w:val="clear" w:color="auto" w:fill="FFFFFF"/>
        </w:rPr>
        <w:t xml:space="preserve">Manuel </w:t>
      </w:r>
      <w:proofErr w:type="spellStart"/>
      <w:r w:rsidRPr="00E43EDC">
        <w:rPr>
          <w:rFonts w:ascii="Arial Narrow" w:hAnsi="Arial Narrow" w:cs="Times New Roman"/>
          <w:sz w:val="24"/>
          <w:szCs w:val="24"/>
          <w:shd w:val="clear" w:color="auto" w:fill="FFFFFF"/>
        </w:rPr>
        <w:t>Trueva</w:t>
      </w:r>
      <w:proofErr w:type="spellEnd"/>
      <w:r w:rsidRPr="00E43EDC">
        <w:rPr>
          <w:rFonts w:ascii="Arial Narrow" w:hAnsi="Arial Narrow" w:cs="Times New Roman"/>
          <w:sz w:val="24"/>
          <w:szCs w:val="24"/>
          <w:shd w:val="clear" w:color="auto" w:fill="FFFFFF"/>
        </w:rPr>
        <w:t xml:space="preserve">- </w:t>
      </w:r>
      <w:proofErr w:type="spellStart"/>
      <w:r w:rsidRPr="00E43EDC">
        <w:rPr>
          <w:rFonts w:ascii="Arial Narrow" w:hAnsi="Arial Narrow" w:cs="Times New Roman"/>
          <w:sz w:val="24"/>
          <w:szCs w:val="24"/>
          <w:shd w:val="clear" w:color="auto" w:fill="FFFFFF"/>
        </w:rPr>
        <w:t>Promotoría</w:t>
      </w:r>
      <w:proofErr w:type="spellEnd"/>
      <w:r w:rsidRPr="00E43EDC">
        <w:rPr>
          <w:rFonts w:ascii="Arial Narrow" w:hAnsi="Arial Narrow" w:cs="Times New Roman"/>
          <w:sz w:val="24"/>
          <w:szCs w:val="24"/>
          <w:shd w:val="clear" w:color="auto" w:fill="FFFFFF"/>
        </w:rPr>
        <w:t xml:space="preserve"> Social Personas con Discapacidad, A. C.</w:t>
      </w:r>
    </w:p>
    <w:p w:rsidR="00AF23EC" w:rsidRPr="00E43EDC" w:rsidRDefault="00AF23EC" w:rsidP="00E43EDC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  <w:shd w:val="clear" w:color="auto" w:fill="FFFFFF"/>
        </w:rPr>
      </w:pPr>
      <w:r w:rsidRPr="00E43EDC">
        <w:rPr>
          <w:rFonts w:ascii="Arial Narrow" w:hAnsi="Arial Narrow" w:cs="Times New Roman"/>
          <w:sz w:val="24"/>
          <w:szCs w:val="24"/>
        </w:rPr>
        <w:t>Guadalupe González-</w:t>
      </w:r>
      <w:r w:rsidRPr="00E43EDC">
        <w:rPr>
          <w:rFonts w:ascii="Arial Narrow" w:hAnsi="Arial Narrow" w:cs="Times New Roman"/>
          <w:sz w:val="24"/>
          <w:szCs w:val="24"/>
          <w:shd w:val="clear" w:color="auto" w:fill="FFFFFF"/>
        </w:rPr>
        <w:t>Dirección de Grupos Vulnerables</w:t>
      </w:r>
      <w:r w:rsidRPr="00E43EDC">
        <w:rPr>
          <w:rFonts w:ascii="Arial Narrow" w:hAnsi="Arial Narrow" w:cs="Times New Roman"/>
          <w:sz w:val="24"/>
          <w:szCs w:val="24"/>
        </w:rPr>
        <w:t xml:space="preserve"> y Prevención de la Discriminación.</w:t>
      </w:r>
      <w:bookmarkStart w:id="0" w:name="_GoBack"/>
      <w:bookmarkEnd w:id="0"/>
    </w:p>
    <w:p w:rsidR="00AF23EC" w:rsidRPr="00E43EDC" w:rsidRDefault="00AF23EC" w:rsidP="00E43EDC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  <w:shd w:val="clear" w:color="auto" w:fill="FFFFFF"/>
        </w:rPr>
      </w:pPr>
      <w:r w:rsidRPr="00E43EDC">
        <w:rPr>
          <w:rFonts w:ascii="Arial Narrow" w:hAnsi="Arial Narrow" w:cs="Times New Roman"/>
          <w:sz w:val="24"/>
          <w:szCs w:val="24"/>
          <w:shd w:val="clear" w:color="auto" w:fill="FFFFFF"/>
        </w:rPr>
        <w:t>José Luis García Naranjo-Dirección de Grupos Vulnerables</w:t>
      </w:r>
      <w:r w:rsidRPr="00E43EDC">
        <w:rPr>
          <w:rFonts w:ascii="Arial Narrow" w:hAnsi="Arial Narrow" w:cs="Times New Roman"/>
          <w:sz w:val="24"/>
          <w:szCs w:val="24"/>
        </w:rPr>
        <w:t xml:space="preserve"> y Prevención de la Discriminación.</w:t>
      </w:r>
    </w:p>
    <w:p w:rsidR="00AF23EC" w:rsidRPr="00E43EDC" w:rsidRDefault="00AF23EC" w:rsidP="00E43EDC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  <w:shd w:val="clear" w:color="auto" w:fill="FFFFFF"/>
        </w:rPr>
      </w:pPr>
      <w:r w:rsidRPr="00E43EDC">
        <w:rPr>
          <w:rFonts w:ascii="Arial Narrow" w:hAnsi="Arial Narrow" w:cs="Times New Roman"/>
          <w:sz w:val="24"/>
          <w:szCs w:val="24"/>
          <w:shd w:val="clear" w:color="auto" w:fill="FFFFFF"/>
        </w:rPr>
        <w:t>Raymundo Prado- Dirección de Grupos Vulnerables</w:t>
      </w:r>
      <w:r w:rsidRPr="00E43EDC">
        <w:rPr>
          <w:rFonts w:ascii="Arial Narrow" w:hAnsi="Arial Narrow" w:cs="Times New Roman"/>
          <w:sz w:val="24"/>
          <w:szCs w:val="24"/>
        </w:rPr>
        <w:t xml:space="preserve"> y Prevención de la Discriminación.</w:t>
      </w:r>
    </w:p>
    <w:p w:rsidR="00AF23EC" w:rsidRPr="00E43EDC" w:rsidRDefault="00AF23EC" w:rsidP="00E43EDC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  <w:shd w:val="clear" w:color="auto" w:fill="FFFFFF"/>
        </w:rPr>
      </w:pPr>
      <w:r w:rsidRPr="00E43EDC">
        <w:rPr>
          <w:rFonts w:ascii="Arial Narrow" w:hAnsi="Arial Narrow" w:cs="Times New Roman"/>
          <w:sz w:val="24"/>
          <w:szCs w:val="24"/>
          <w:shd w:val="clear" w:color="auto" w:fill="FFFFFF"/>
        </w:rPr>
        <w:t xml:space="preserve">Elizabeth </w:t>
      </w:r>
      <w:proofErr w:type="spellStart"/>
      <w:r w:rsidRPr="00E43EDC">
        <w:rPr>
          <w:rFonts w:ascii="Arial Narrow" w:hAnsi="Arial Narrow" w:cs="Times New Roman"/>
          <w:sz w:val="24"/>
          <w:szCs w:val="24"/>
          <w:shd w:val="clear" w:color="auto" w:fill="FFFFFF"/>
        </w:rPr>
        <w:t>Nevárez</w:t>
      </w:r>
      <w:proofErr w:type="spellEnd"/>
      <w:r w:rsidRPr="00E43EDC">
        <w:rPr>
          <w:rFonts w:ascii="Arial Narrow" w:hAnsi="Arial Narrow" w:cs="Times New Roman"/>
          <w:sz w:val="24"/>
          <w:szCs w:val="24"/>
          <w:shd w:val="clear" w:color="auto" w:fill="FFFFFF"/>
        </w:rPr>
        <w:t xml:space="preserve"> Castañeda-  Dpto. Política y Enlace Social.</w:t>
      </w:r>
    </w:p>
    <w:p w:rsidR="00AF23EC" w:rsidRPr="00E43EDC" w:rsidRDefault="00AF23EC" w:rsidP="00AF23EC">
      <w:pPr>
        <w:pStyle w:val="Prrafodelista"/>
        <w:spacing w:after="0"/>
        <w:jc w:val="both"/>
        <w:rPr>
          <w:rFonts w:ascii="Arial Narrow" w:hAnsi="Arial Narrow" w:cs="Times New Roman"/>
          <w:sz w:val="24"/>
          <w:szCs w:val="24"/>
          <w:shd w:val="clear" w:color="auto" w:fill="FFFFFF"/>
        </w:rPr>
      </w:pPr>
    </w:p>
    <w:p w:rsidR="00AF23EC" w:rsidRPr="00E43EDC" w:rsidRDefault="00AF23EC" w:rsidP="00AF23EC">
      <w:pPr>
        <w:spacing w:after="0"/>
        <w:jc w:val="both"/>
        <w:rPr>
          <w:rFonts w:ascii="Arial Narrow" w:hAnsi="Arial Narrow" w:cs="Times New Roman"/>
          <w:b/>
          <w:sz w:val="24"/>
          <w:szCs w:val="24"/>
          <w:shd w:val="clear" w:color="auto" w:fill="FFFFFF"/>
        </w:rPr>
      </w:pPr>
      <w:r w:rsidRPr="00E43EDC">
        <w:rPr>
          <w:rFonts w:ascii="Arial Narrow" w:hAnsi="Arial Narrow" w:cs="Times New Roman"/>
          <w:b/>
          <w:sz w:val="24"/>
          <w:szCs w:val="24"/>
          <w:shd w:val="clear" w:color="auto" w:fill="FFFFFF"/>
        </w:rPr>
        <w:t>Puntos tratados:</w:t>
      </w:r>
    </w:p>
    <w:p w:rsidR="00AF23EC" w:rsidRPr="00E43EDC" w:rsidRDefault="00AF23EC" w:rsidP="00AF23EC">
      <w:pPr>
        <w:spacing w:after="0"/>
        <w:jc w:val="both"/>
        <w:rPr>
          <w:rFonts w:ascii="Arial Narrow" w:hAnsi="Arial Narrow" w:cs="Times New Roman"/>
          <w:b/>
          <w:sz w:val="24"/>
          <w:szCs w:val="24"/>
          <w:shd w:val="clear" w:color="auto" w:fill="FFFFFF"/>
        </w:rPr>
      </w:pPr>
    </w:p>
    <w:p w:rsidR="00AF23EC" w:rsidRDefault="00AF23EC" w:rsidP="00AF23EC">
      <w:pPr>
        <w:pStyle w:val="Prrafodelista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43EDC">
        <w:rPr>
          <w:rFonts w:ascii="Arial Narrow" w:hAnsi="Arial Narrow" w:cs="Times New Roman"/>
          <w:sz w:val="24"/>
          <w:szCs w:val="24"/>
        </w:rPr>
        <w:t>Seguimiento de los acuerdos de la reunión del 22 de marzo.</w:t>
      </w:r>
    </w:p>
    <w:p w:rsidR="00E43EDC" w:rsidRPr="00E43EDC" w:rsidRDefault="00E43EDC" w:rsidP="00E43EDC">
      <w:pPr>
        <w:pStyle w:val="Prrafodelista"/>
        <w:spacing w:after="0" w:line="240" w:lineRule="auto"/>
        <w:contextualSpacing w:val="0"/>
        <w:jc w:val="both"/>
        <w:rPr>
          <w:rFonts w:ascii="Arial Narrow" w:hAnsi="Arial Narrow" w:cs="Times New Roman"/>
          <w:sz w:val="24"/>
          <w:szCs w:val="24"/>
        </w:rPr>
      </w:pPr>
    </w:p>
    <w:p w:rsidR="00AF23EC" w:rsidRDefault="00AF23EC" w:rsidP="00AF23EC">
      <w:pPr>
        <w:pStyle w:val="Prrafodelista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43EDC">
        <w:rPr>
          <w:rFonts w:ascii="Arial Narrow" w:hAnsi="Arial Narrow" w:cs="Times New Roman"/>
          <w:sz w:val="24"/>
          <w:szCs w:val="24"/>
        </w:rPr>
        <w:t>Seguimiento al tema de accesibilidad y movilidad de personas con discapacidad y Mesa de Última Milla.</w:t>
      </w:r>
    </w:p>
    <w:p w:rsidR="00E43EDC" w:rsidRPr="00E43EDC" w:rsidRDefault="00E43EDC" w:rsidP="00E43EDC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AF23EC" w:rsidRDefault="00AF23EC" w:rsidP="00AF23EC">
      <w:pPr>
        <w:pStyle w:val="Prrafodelista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43EDC">
        <w:rPr>
          <w:rFonts w:ascii="Arial Narrow" w:hAnsi="Arial Narrow" w:cs="Times New Roman"/>
          <w:sz w:val="24"/>
          <w:szCs w:val="24"/>
        </w:rPr>
        <w:t>Crear una mesa que desarrolle la norma que regule el transporte adaptado en todas sus modalidades y un observatorio de movilidad universal.</w:t>
      </w:r>
    </w:p>
    <w:p w:rsidR="00E43EDC" w:rsidRPr="00E43EDC" w:rsidRDefault="00E43EDC" w:rsidP="00E43EDC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AF23EC" w:rsidRDefault="00AF23EC" w:rsidP="00AF23EC">
      <w:pPr>
        <w:pStyle w:val="Prrafodelista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43EDC">
        <w:rPr>
          <w:rFonts w:ascii="Arial Narrow" w:hAnsi="Arial Narrow" w:cs="Times New Roman"/>
          <w:sz w:val="24"/>
          <w:szCs w:val="24"/>
        </w:rPr>
        <w:t xml:space="preserve">Exposición de casos especiales para la autorización de beca </w:t>
      </w:r>
      <w:r w:rsidRPr="00E43EDC">
        <w:rPr>
          <w:rFonts w:ascii="Arial Narrow" w:hAnsi="Arial Narrow" w:cs="Times New Roman"/>
          <w:bCs/>
          <w:sz w:val="24"/>
          <w:szCs w:val="24"/>
        </w:rPr>
        <w:t>económica para personas con discapacidad</w:t>
      </w:r>
      <w:r w:rsidR="00E43EDC">
        <w:rPr>
          <w:rFonts w:ascii="Arial Narrow" w:hAnsi="Arial Narrow" w:cs="Times New Roman"/>
          <w:sz w:val="24"/>
          <w:szCs w:val="24"/>
        </w:rPr>
        <w:t>.</w:t>
      </w:r>
    </w:p>
    <w:p w:rsidR="00E43EDC" w:rsidRPr="00E43EDC" w:rsidRDefault="00E43EDC" w:rsidP="00E43EDC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AF23EC" w:rsidRDefault="00AF23EC" w:rsidP="00AF23EC">
      <w:pPr>
        <w:pStyle w:val="Prrafodelista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43EDC">
        <w:rPr>
          <w:rFonts w:ascii="Arial Narrow" w:hAnsi="Arial Narrow" w:cs="Times New Roman"/>
          <w:sz w:val="24"/>
          <w:szCs w:val="24"/>
        </w:rPr>
        <w:t>Presentación Enfoque Basado en Derechos Humanos.</w:t>
      </w:r>
    </w:p>
    <w:p w:rsidR="00E43EDC" w:rsidRPr="00E43EDC" w:rsidRDefault="00E43EDC" w:rsidP="00E43EDC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AF23EC" w:rsidRPr="00E43EDC" w:rsidRDefault="00AF23EC" w:rsidP="00AF23EC">
      <w:pPr>
        <w:pStyle w:val="Prrafodelista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43EDC">
        <w:rPr>
          <w:rFonts w:ascii="Arial Narrow" w:hAnsi="Arial Narrow" w:cs="Times New Roman"/>
          <w:sz w:val="24"/>
          <w:szCs w:val="24"/>
        </w:rPr>
        <w:t>Asuntos generales</w:t>
      </w:r>
    </w:p>
    <w:p w:rsidR="00AF23EC" w:rsidRPr="00E43EDC" w:rsidRDefault="00AF23EC" w:rsidP="00AF23EC">
      <w:pPr>
        <w:spacing w:after="0"/>
        <w:ind w:left="360"/>
        <w:jc w:val="both"/>
        <w:rPr>
          <w:rFonts w:ascii="Arial Narrow" w:hAnsi="Arial Narrow" w:cs="Times New Roman"/>
          <w:b/>
          <w:sz w:val="24"/>
          <w:szCs w:val="24"/>
          <w:shd w:val="clear" w:color="auto" w:fill="FFFFFF"/>
        </w:rPr>
      </w:pPr>
    </w:p>
    <w:p w:rsidR="00E43EDC" w:rsidRDefault="00E43EDC" w:rsidP="00AF23EC">
      <w:pPr>
        <w:spacing w:after="0"/>
        <w:jc w:val="both"/>
        <w:rPr>
          <w:rFonts w:ascii="Arial Narrow" w:hAnsi="Arial Narrow" w:cs="Times New Roman"/>
          <w:b/>
          <w:sz w:val="24"/>
          <w:szCs w:val="24"/>
          <w:shd w:val="clear" w:color="auto" w:fill="FFFFFF"/>
        </w:rPr>
      </w:pPr>
    </w:p>
    <w:p w:rsidR="00E43EDC" w:rsidRDefault="00E43EDC" w:rsidP="00AF23EC">
      <w:pPr>
        <w:spacing w:after="0"/>
        <w:jc w:val="both"/>
        <w:rPr>
          <w:rFonts w:ascii="Arial Narrow" w:hAnsi="Arial Narrow" w:cs="Times New Roman"/>
          <w:b/>
          <w:sz w:val="24"/>
          <w:szCs w:val="24"/>
          <w:shd w:val="clear" w:color="auto" w:fill="FFFFFF"/>
        </w:rPr>
      </w:pPr>
    </w:p>
    <w:p w:rsidR="00E43EDC" w:rsidRDefault="00E43EDC" w:rsidP="00AF23EC">
      <w:pPr>
        <w:spacing w:after="0"/>
        <w:jc w:val="both"/>
        <w:rPr>
          <w:rFonts w:ascii="Arial Narrow" w:hAnsi="Arial Narrow" w:cs="Times New Roman"/>
          <w:b/>
          <w:sz w:val="24"/>
          <w:szCs w:val="24"/>
          <w:shd w:val="clear" w:color="auto" w:fill="FFFFFF"/>
        </w:rPr>
      </w:pPr>
    </w:p>
    <w:p w:rsidR="00E43EDC" w:rsidRDefault="00E43EDC" w:rsidP="00AF23EC">
      <w:pPr>
        <w:spacing w:after="0"/>
        <w:jc w:val="both"/>
        <w:rPr>
          <w:rFonts w:ascii="Arial Narrow" w:hAnsi="Arial Narrow" w:cs="Times New Roman"/>
          <w:b/>
          <w:sz w:val="24"/>
          <w:szCs w:val="24"/>
          <w:shd w:val="clear" w:color="auto" w:fill="FFFFFF"/>
        </w:rPr>
      </w:pPr>
    </w:p>
    <w:p w:rsidR="00E43EDC" w:rsidRDefault="00E43EDC" w:rsidP="00AF23EC">
      <w:pPr>
        <w:spacing w:after="0"/>
        <w:jc w:val="both"/>
        <w:rPr>
          <w:rFonts w:ascii="Arial Narrow" w:hAnsi="Arial Narrow" w:cs="Times New Roman"/>
          <w:b/>
          <w:sz w:val="24"/>
          <w:szCs w:val="24"/>
          <w:shd w:val="clear" w:color="auto" w:fill="FFFFFF"/>
        </w:rPr>
      </w:pPr>
    </w:p>
    <w:p w:rsidR="00E43EDC" w:rsidRDefault="00E43EDC" w:rsidP="00AF23EC">
      <w:pPr>
        <w:spacing w:after="0"/>
        <w:jc w:val="both"/>
        <w:rPr>
          <w:rFonts w:ascii="Arial Narrow" w:hAnsi="Arial Narrow" w:cs="Times New Roman"/>
          <w:b/>
          <w:sz w:val="24"/>
          <w:szCs w:val="24"/>
          <w:shd w:val="clear" w:color="auto" w:fill="FFFFFF"/>
        </w:rPr>
      </w:pPr>
    </w:p>
    <w:p w:rsidR="00AF23EC" w:rsidRDefault="00AF23EC" w:rsidP="00AF23EC">
      <w:pPr>
        <w:spacing w:after="0"/>
        <w:jc w:val="both"/>
        <w:rPr>
          <w:rFonts w:ascii="Arial Narrow" w:hAnsi="Arial Narrow" w:cs="Times New Roman"/>
          <w:b/>
          <w:sz w:val="24"/>
          <w:szCs w:val="24"/>
          <w:shd w:val="clear" w:color="auto" w:fill="FFFFFF"/>
        </w:rPr>
      </w:pPr>
      <w:r w:rsidRPr="00E43EDC">
        <w:rPr>
          <w:rFonts w:ascii="Arial Narrow" w:hAnsi="Arial Narrow" w:cs="Times New Roman"/>
          <w:b/>
          <w:sz w:val="24"/>
          <w:szCs w:val="24"/>
          <w:shd w:val="clear" w:color="auto" w:fill="FFFFFF"/>
        </w:rPr>
        <w:t xml:space="preserve">Acuerdos: </w:t>
      </w:r>
    </w:p>
    <w:p w:rsidR="00E43EDC" w:rsidRPr="00E43EDC" w:rsidRDefault="00E43EDC" w:rsidP="00AF23EC">
      <w:pPr>
        <w:spacing w:after="0"/>
        <w:jc w:val="both"/>
        <w:rPr>
          <w:rFonts w:ascii="Arial Narrow" w:hAnsi="Arial Narrow" w:cs="Times New Roman"/>
          <w:b/>
          <w:sz w:val="24"/>
          <w:szCs w:val="24"/>
          <w:shd w:val="clear" w:color="auto" w:fill="FFFFFF"/>
        </w:rPr>
      </w:pPr>
    </w:p>
    <w:p w:rsidR="00AF23EC" w:rsidRDefault="00AF23EC" w:rsidP="00AF23EC">
      <w:pPr>
        <w:pStyle w:val="Prrafodelista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Arial Narrow" w:hAnsi="Arial Narrow" w:cs="Times New Roman"/>
          <w:sz w:val="24"/>
          <w:szCs w:val="24"/>
          <w:shd w:val="clear" w:color="auto" w:fill="FFFFFF"/>
        </w:rPr>
      </w:pPr>
      <w:r w:rsidRPr="00E43EDC">
        <w:rPr>
          <w:rFonts w:ascii="Arial Narrow" w:hAnsi="Arial Narrow" w:cs="Times New Roman"/>
          <w:sz w:val="24"/>
          <w:szCs w:val="24"/>
          <w:shd w:val="clear" w:color="auto" w:fill="FFFFFF"/>
        </w:rPr>
        <w:t>Rodrigo Revilla enviará la fecha de la próxima reunión del Consejo Consultivo de Transito.</w:t>
      </w:r>
    </w:p>
    <w:p w:rsidR="00E43EDC" w:rsidRPr="00E43EDC" w:rsidRDefault="00E43EDC" w:rsidP="00E43EDC">
      <w:pPr>
        <w:pStyle w:val="Prrafodelista"/>
        <w:spacing w:after="0" w:line="240" w:lineRule="auto"/>
        <w:ind w:left="714"/>
        <w:jc w:val="both"/>
        <w:rPr>
          <w:rFonts w:ascii="Arial Narrow" w:hAnsi="Arial Narrow" w:cs="Times New Roman"/>
          <w:sz w:val="24"/>
          <w:szCs w:val="24"/>
          <w:shd w:val="clear" w:color="auto" w:fill="FFFFFF"/>
        </w:rPr>
      </w:pPr>
    </w:p>
    <w:p w:rsidR="00AF23EC" w:rsidRDefault="00AF23EC" w:rsidP="00AF23EC">
      <w:pPr>
        <w:pStyle w:val="Prrafodelista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Arial Narrow" w:hAnsi="Arial Narrow" w:cs="Times New Roman"/>
          <w:sz w:val="24"/>
          <w:szCs w:val="24"/>
          <w:shd w:val="clear" w:color="auto" w:fill="FFFFFF"/>
        </w:rPr>
      </w:pPr>
      <w:r w:rsidRPr="00E43EDC">
        <w:rPr>
          <w:rFonts w:ascii="Arial Narrow" w:hAnsi="Arial Narrow" w:cs="Times New Roman"/>
          <w:sz w:val="24"/>
          <w:szCs w:val="24"/>
          <w:shd w:val="clear" w:color="auto" w:fill="FFFFFF"/>
        </w:rPr>
        <w:t>Se acordó que Rodrigo Revilla asista a la Mesa de Última Milla en representación de la Comisión.</w:t>
      </w:r>
    </w:p>
    <w:p w:rsidR="00E43EDC" w:rsidRPr="00E43EDC" w:rsidRDefault="00E43EDC" w:rsidP="00E43EDC">
      <w:pPr>
        <w:pStyle w:val="Prrafodelista"/>
        <w:rPr>
          <w:rFonts w:ascii="Arial Narrow" w:hAnsi="Arial Narrow" w:cs="Times New Roman"/>
          <w:sz w:val="24"/>
          <w:szCs w:val="24"/>
          <w:shd w:val="clear" w:color="auto" w:fill="FFFFFF"/>
        </w:rPr>
      </w:pPr>
    </w:p>
    <w:p w:rsidR="00AF23EC" w:rsidRDefault="00AF23EC" w:rsidP="00AF23EC">
      <w:pPr>
        <w:pStyle w:val="Prrafodelista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43EDC">
        <w:rPr>
          <w:rFonts w:ascii="Arial Narrow" w:hAnsi="Arial Narrow" w:cs="Times New Roman"/>
          <w:sz w:val="24"/>
          <w:szCs w:val="24"/>
          <w:shd w:val="clear" w:color="auto" w:fill="FFFFFF"/>
        </w:rPr>
        <w:t xml:space="preserve">Elizabeth </w:t>
      </w:r>
      <w:proofErr w:type="spellStart"/>
      <w:r w:rsidRPr="00E43EDC">
        <w:rPr>
          <w:rFonts w:ascii="Arial Narrow" w:hAnsi="Arial Narrow" w:cs="Times New Roman"/>
          <w:sz w:val="24"/>
          <w:szCs w:val="24"/>
          <w:shd w:val="clear" w:color="auto" w:fill="FFFFFF"/>
        </w:rPr>
        <w:t>Nevárez</w:t>
      </w:r>
      <w:proofErr w:type="spellEnd"/>
      <w:r w:rsidRPr="00E43EDC">
        <w:rPr>
          <w:rFonts w:ascii="Arial Narrow" w:hAnsi="Arial Narrow" w:cs="Times New Roman"/>
          <w:sz w:val="24"/>
          <w:szCs w:val="24"/>
          <w:shd w:val="clear" w:color="auto" w:fill="FFFFFF"/>
        </w:rPr>
        <w:t xml:space="preserve"> enviará vía correo electrónico la Ley para el Desarrollo e Inclusión de las Personas con Discapacidad del Estado de Chihuahua y la Presentación </w:t>
      </w:r>
      <w:r w:rsidRPr="00E43EDC">
        <w:rPr>
          <w:rFonts w:ascii="Arial Narrow" w:hAnsi="Arial Narrow" w:cs="Times New Roman"/>
          <w:sz w:val="24"/>
          <w:szCs w:val="24"/>
        </w:rPr>
        <w:t>Enfoque Basado en Derechos Humanos.</w:t>
      </w:r>
    </w:p>
    <w:p w:rsidR="00E43EDC" w:rsidRDefault="00E43EDC" w:rsidP="00E43EDC">
      <w:pPr>
        <w:pStyle w:val="Prrafodelista"/>
        <w:spacing w:after="0" w:line="240" w:lineRule="auto"/>
        <w:contextualSpacing w:val="0"/>
        <w:jc w:val="both"/>
        <w:rPr>
          <w:rFonts w:ascii="Arial Narrow" w:hAnsi="Arial Narrow" w:cs="Times New Roman"/>
          <w:sz w:val="24"/>
          <w:szCs w:val="24"/>
        </w:rPr>
      </w:pPr>
    </w:p>
    <w:p w:rsidR="00AF23EC" w:rsidRDefault="00AF23EC" w:rsidP="00AF23EC">
      <w:pPr>
        <w:pStyle w:val="Prrafodelista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43EDC">
        <w:rPr>
          <w:rFonts w:ascii="Arial Narrow" w:hAnsi="Arial Narrow" w:cs="Times New Roman"/>
          <w:color w:val="212121"/>
          <w:sz w:val="24"/>
          <w:szCs w:val="24"/>
          <w:shd w:val="clear" w:color="auto" w:fill="FFFFFF"/>
        </w:rPr>
        <w:t xml:space="preserve">Se revisaron seis casos especiales para </w:t>
      </w:r>
      <w:r w:rsidRPr="00E43EDC">
        <w:rPr>
          <w:rFonts w:ascii="Arial Narrow" w:hAnsi="Arial Narrow" w:cs="Times New Roman"/>
          <w:sz w:val="24"/>
          <w:szCs w:val="24"/>
        </w:rPr>
        <w:t xml:space="preserve">la autorización de beca </w:t>
      </w:r>
      <w:r w:rsidRPr="00E43EDC">
        <w:rPr>
          <w:rFonts w:ascii="Arial Narrow" w:hAnsi="Arial Narrow" w:cs="Times New Roman"/>
          <w:bCs/>
          <w:sz w:val="24"/>
          <w:szCs w:val="24"/>
        </w:rPr>
        <w:t>económica para personas con discapacidad</w:t>
      </w:r>
      <w:r w:rsidRPr="00E43EDC">
        <w:rPr>
          <w:rFonts w:ascii="Arial Narrow" w:hAnsi="Arial Narrow" w:cs="Times New Roman"/>
          <w:sz w:val="24"/>
          <w:szCs w:val="24"/>
        </w:rPr>
        <w:t>, de los cuales se aprobaron tres.</w:t>
      </w:r>
    </w:p>
    <w:p w:rsidR="00E43EDC" w:rsidRPr="00E43EDC" w:rsidRDefault="00E43EDC" w:rsidP="00E43EDC">
      <w:pPr>
        <w:pStyle w:val="Prrafodelista"/>
        <w:rPr>
          <w:rFonts w:ascii="Arial Narrow" w:hAnsi="Arial Narrow" w:cs="Times New Roman"/>
          <w:sz w:val="24"/>
          <w:szCs w:val="24"/>
        </w:rPr>
      </w:pPr>
    </w:p>
    <w:p w:rsidR="00AF23EC" w:rsidRPr="00E43EDC" w:rsidRDefault="00AF23EC" w:rsidP="00AF23EC">
      <w:pPr>
        <w:pStyle w:val="Prrafodelista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Arial Narrow" w:hAnsi="Arial Narrow" w:cs="Times New Roman"/>
          <w:sz w:val="24"/>
          <w:szCs w:val="24"/>
          <w:shd w:val="clear" w:color="auto" w:fill="FFFFFF"/>
        </w:rPr>
      </w:pPr>
      <w:r w:rsidRPr="00E43EDC">
        <w:rPr>
          <w:rFonts w:ascii="Arial Narrow" w:hAnsi="Arial Narrow" w:cs="Times New Roman"/>
          <w:sz w:val="24"/>
          <w:szCs w:val="24"/>
          <w:shd w:val="clear" w:color="auto" w:fill="FFFFFF"/>
        </w:rPr>
        <w:t xml:space="preserve">La próxima reunión se llevará a cabo el día martes 7 de agosto de 12:00 a 14:00 </w:t>
      </w:r>
      <w:proofErr w:type="spellStart"/>
      <w:r w:rsidRPr="00E43EDC">
        <w:rPr>
          <w:rFonts w:ascii="Arial Narrow" w:hAnsi="Arial Narrow" w:cs="Times New Roman"/>
          <w:sz w:val="24"/>
          <w:szCs w:val="24"/>
          <w:shd w:val="clear" w:color="auto" w:fill="FFFFFF"/>
        </w:rPr>
        <w:t>hrs</w:t>
      </w:r>
      <w:proofErr w:type="spellEnd"/>
      <w:r w:rsidRPr="00E43EDC">
        <w:rPr>
          <w:rFonts w:ascii="Arial Narrow" w:hAnsi="Arial Narrow" w:cs="Times New Roman"/>
          <w:sz w:val="24"/>
          <w:szCs w:val="24"/>
          <w:shd w:val="clear" w:color="auto" w:fill="FFFFFF"/>
        </w:rPr>
        <w:t>.</w:t>
      </w:r>
    </w:p>
    <w:p w:rsidR="00480D77" w:rsidRPr="00E43EDC" w:rsidRDefault="00480D77" w:rsidP="00AF23EC">
      <w:pPr>
        <w:pStyle w:val="Encabezado"/>
        <w:jc w:val="center"/>
        <w:rPr>
          <w:rFonts w:ascii="Arial Narrow" w:hAnsi="Arial Narrow" w:cs="Arial"/>
          <w:b/>
          <w:color w:val="595959" w:themeColor="text1" w:themeTint="A6"/>
          <w:sz w:val="24"/>
          <w:szCs w:val="24"/>
        </w:rPr>
      </w:pPr>
    </w:p>
    <w:sectPr w:rsidR="00480D77" w:rsidRPr="00E43EDC" w:rsidSect="00270325">
      <w:headerReference w:type="default" r:id="rId8"/>
      <w:footerReference w:type="default" r:id="rId9"/>
      <w:pgSz w:w="12240" w:h="15840" w:code="1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681" w:rsidRDefault="00C30681" w:rsidP="00833CE4">
      <w:pPr>
        <w:spacing w:after="0" w:line="240" w:lineRule="auto"/>
      </w:pPr>
      <w:r>
        <w:separator/>
      </w:r>
    </w:p>
  </w:endnote>
  <w:endnote w:type="continuationSeparator" w:id="0">
    <w:p w:rsidR="00C30681" w:rsidRDefault="00C30681" w:rsidP="00833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3A7" w:rsidRDefault="00EC43A7" w:rsidP="006B0BEC">
    <w:pPr>
      <w:pStyle w:val="Encabezado"/>
      <w:rPr>
        <w:b/>
        <w:noProof/>
        <w:color w:val="595959" w:themeColor="text1" w:themeTint="A6"/>
        <w:lang w:eastAsia="es-MX"/>
      </w:rPr>
    </w:pPr>
  </w:p>
  <w:p w:rsidR="00E540E0" w:rsidRDefault="00E43EDC" w:rsidP="00E43EDC">
    <w:pPr>
      <w:pStyle w:val="Piedepgina"/>
      <w:tabs>
        <w:tab w:val="clear" w:pos="4419"/>
        <w:tab w:val="clear" w:pos="8838"/>
        <w:tab w:val="left" w:pos="2700"/>
      </w:tabs>
      <w:ind w:left="-1701"/>
      <w:jc w:val="center"/>
      <w:rPr>
        <w:b/>
        <w:color w:val="595959" w:themeColor="text1" w:themeTint="A6"/>
        <w:sz w:val="18"/>
        <w:szCs w:val="18"/>
      </w:rPr>
    </w:pPr>
    <w:r>
      <w:rPr>
        <w:b/>
        <w:color w:val="595959" w:themeColor="text1" w:themeTint="A6"/>
        <w:sz w:val="18"/>
        <w:szCs w:val="18"/>
      </w:rPr>
      <w:t xml:space="preserve">                                    </w:t>
    </w:r>
    <w:r w:rsidR="00E540E0" w:rsidRPr="00E540E0">
      <w:rPr>
        <w:b/>
        <w:color w:val="595959" w:themeColor="text1" w:themeTint="A6"/>
        <w:sz w:val="18"/>
        <w:szCs w:val="18"/>
      </w:rPr>
      <w:t>“2018, Año del Centenario del Natalicio de José Fuentes Mares” y “2018, Año de la Familia y los Valores”</w:t>
    </w:r>
  </w:p>
  <w:p w:rsidR="00833CE4" w:rsidRPr="00833CE4" w:rsidRDefault="00E43EDC" w:rsidP="00E43EDC">
    <w:pPr>
      <w:pStyle w:val="Piedepgina"/>
      <w:tabs>
        <w:tab w:val="clear" w:pos="4419"/>
        <w:tab w:val="clear" w:pos="8838"/>
        <w:tab w:val="left" w:pos="2700"/>
      </w:tabs>
      <w:ind w:left="-1701"/>
      <w:jc w:val="center"/>
      <w:rPr>
        <w:b/>
        <w:color w:val="595959" w:themeColor="text1" w:themeTint="A6"/>
        <w:sz w:val="18"/>
        <w:szCs w:val="18"/>
      </w:rPr>
    </w:pPr>
    <w:r>
      <w:rPr>
        <w:b/>
        <w:color w:val="595959" w:themeColor="text1" w:themeTint="A6"/>
        <w:sz w:val="18"/>
        <w:szCs w:val="18"/>
      </w:rPr>
      <w:t xml:space="preserve">                                      </w:t>
    </w:r>
    <w:r w:rsidR="00833CE4" w:rsidRPr="00833CE4">
      <w:rPr>
        <w:b/>
        <w:color w:val="595959" w:themeColor="text1" w:themeTint="A6"/>
        <w:sz w:val="18"/>
        <w:szCs w:val="18"/>
      </w:rPr>
      <w:t>Edificio H</w:t>
    </w:r>
    <w:r w:rsidR="005532BC">
      <w:rPr>
        <w:b/>
        <w:color w:val="595959" w:themeColor="text1" w:themeTint="A6"/>
        <w:sz w:val="18"/>
        <w:szCs w:val="18"/>
      </w:rPr>
      <w:t>éroes de la Revolución 6to piso,</w:t>
    </w:r>
    <w:r w:rsidR="00833CE4" w:rsidRPr="00833CE4">
      <w:rPr>
        <w:b/>
        <w:color w:val="595959" w:themeColor="text1" w:themeTint="A6"/>
        <w:sz w:val="18"/>
        <w:szCs w:val="18"/>
      </w:rPr>
      <w:t xml:space="preserve"> Calle Venustiano </w:t>
    </w:r>
    <w:r w:rsidR="005532BC">
      <w:rPr>
        <w:b/>
        <w:color w:val="595959" w:themeColor="text1" w:themeTint="A6"/>
        <w:sz w:val="18"/>
        <w:szCs w:val="18"/>
      </w:rPr>
      <w:t>Carranza N°</w:t>
    </w:r>
    <w:r w:rsidR="00F154C6">
      <w:rPr>
        <w:b/>
        <w:color w:val="595959" w:themeColor="text1" w:themeTint="A6"/>
        <w:sz w:val="18"/>
        <w:szCs w:val="18"/>
      </w:rPr>
      <w:t>803</w:t>
    </w:r>
    <w:r w:rsidR="005532BC">
      <w:rPr>
        <w:b/>
        <w:color w:val="595959" w:themeColor="text1" w:themeTint="A6"/>
        <w:sz w:val="18"/>
        <w:szCs w:val="18"/>
      </w:rPr>
      <w:t xml:space="preserve"> Col. Obrera C.P. </w:t>
    </w:r>
    <w:r w:rsidR="00833CE4" w:rsidRPr="00833CE4">
      <w:rPr>
        <w:b/>
        <w:color w:val="595959" w:themeColor="text1" w:themeTint="A6"/>
        <w:sz w:val="18"/>
        <w:szCs w:val="18"/>
      </w:rPr>
      <w:t>31350</w:t>
    </w:r>
    <w:r w:rsidR="005532BC">
      <w:rPr>
        <w:b/>
        <w:color w:val="595959" w:themeColor="text1" w:themeTint="A6"/>
        <w:sz w:val="18"/>
        <w:szCs w:val="18"/>
      </w:rPr>
      <w:t>, Chihuahua, Chih.</w:t>
    </w:r>
  </w:p>
  <w:p w:rsidR="00833CE4" w:rsidRPr="00833CE4" w:rsidRDefault="00E43EDC" w:rsidP="00E43EDC">
    <w:pPr>
      <w:pStyle w:val="Piedepgina"/>
      <w:tabs>
        <w:tab w:val="clear" w:pos="4419"/>
        <w:tab w:val="clear" w:pos="8838"/>
        <w:tab w:val="left" w:pos="2700"/>
      </w:tabs>
      <w:ind w:left="-1701"/>
      <w:jc w:val="center"/>
      <w:rPr>
        <w:sz w:val="18"/>
        <w:szCs w:val="18"/>
      </w:rPr>
    </w:pPr>
    <w:r>
      <w:rPr>
        <w:b/>
        <w:color w:val="595959" w:themeColor="text1" w:themeTint="A6"/>
        <w:sz w:val="18"/>
        <w:szCs w:val="18"/>
      </w:rPr>
      <w:t xml:space="preserve">                                            </w:t>
    </w:r>
    <w:r w:rsidR="00833CE4" w:rsidRPr="00833CE4">
      <w:rPr>
        <w:b/>
        <w:color w:val="595959" w:themeColor="text1" w:themeTint="A6"/>
        <w:sz w:val="18"/>
        <w:szCs w:val="18"/>
      </w:rPr>
      <w:t>Tel: 614 429-33-00</w:t>
    </w:r>
    <w:r w:rsidR="00EC43A7">
      <w:rPr>
        <w:b/>
        <w:color w:val="595959" w:themeColor="text1" w:themeTint="A6"/>
        <w:sz w:val="18"/>
        <w:szCs w:val="18"/>
      </w:rPr>
      <w:t xml:space="preserve"> Ext.</w:t>
    </w:r>
    <w:r w:rsidR="00833CE4" w:rsidRPr="00833CE4">
      <w:rPr>
        <w:b/>
        <w:color w:val="595959" w:themeColor="text1" w:themeTint="A6"/>
        <w:sz w:val="18"/>
        <w:szCs w:val="18"/>
      </w:rPr>
      <w:cr/>
    </w:r>
    <w:r>
      <w:rPr>
        <w:b/>
        <w:color w:val="595959" w:themeColor="text1" w:themeTint="A6"/>
        <w:sz w:val="18"/>
        <w:szCs w:val="18"/>
      </w:rPr>
      <w:t xml:space="preserve">                                             </w:t>
    </w:r>
    <w:r w:rsidR="00833CE4" w:rsidRPr="00833CE4">
      <w:rPr>
        <w:b/>
        <w:color w:val="595959" w:themeColor="text1" w:themeTint="A6"/>
        <w:sz w:val="18"/>
        <w:szCs w:val="18"/>
      </w:rPr>
      <w:t>www.chihuahua.gob.mx</w:t>
    </w:r>
  </w:p>
  <w:p w:rsidR="00E43EDC" w:rsidRDefault="00E43ED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681" w:rsidRDefault="00C30681" w:rsidP="00833CE4">
      <w:pPr>
        <w:spacing w:after="0" w:line="240" w:lineRule="auto"/>
      </w:pPr>
      <w:r>
        <w:separator/>
      </w:r>
    </w:p>
  </w:footnote>
  <w:footnote w:type="continuationSeparator" w:id="0">
    <w:p w:rsidR="00C30681" w:rsidRDefault="00C30681" w:rsidP="00833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3835023"/>
      <w:docPartObj>
        <w:docPartGallery w:val="Page Numbers (Top of Page)"/>
        <w:docPartUnique/>
      </w:docPartObj>
    </w:sdtPr>
    <w:sdtEndPr/>
    <w:sdtContent>
      <w:p w:rsidR="0035714E" w:rsidRDefault="0035714E">
        <w:pPr>
          <w:pStyle w:val="Encabezado"/>
          <w:jc w:val="right"/>
        </w:pPr>
        <w:r>
          <w:rPr>
            <w:noProof/>
            <w:lang w:eastAsia="es-MX"/>
          </w:rPr>
          <w:drawing>
            <wp:anchor distT="0" distB="0" distL="114300" distR="114300" simplePos="0" relativeHeight="251658240" behindDoc="1" locked="0" layoutInCell="1" allowOverlap="1" wp14:anchorId="0A4E0D8E" wp14:editId="6F6AAEE4">
              <wp:simplePos x="0" y="0"/>
              <wp:positionH relativeFrom="column">
                <wp:posOffset>-1070610</wp:posOffset>
              </wp:positionH>
              <wp:positionV relativeFrom="paragraph">
                <wp:posOffset>-449580</wp:posOffset>
              </wp:positionV>
              <wp:extent cx="7743825" cy="8591550"/>
              <wp:effectExtent l="0" t="0" r="9525" b="0"/>
              <wp:wrapNone/>
              <wp:docPr id="2" name="Imagen 2" descr="C:\Users\aolivasg\Desktop\2016-2021\Imagen Amanece para todos\Oficios\formata a una tinta copia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aolivasg\Desktop\2016-2021\Imagen Amanece para todos\Oficios\formata a una tinta copia.jpg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14237"/>
                      <a:stretch/>
                    </pic:blipFill>
                    <pic:spPr bwMode="auto">
                      <a:xfrm>
                        <a:off x="0" y="0"/>
                        <a:ext cx="7743825" cy="8591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3611D9" w:rsidRDefault="00C30681">
        <w:pPr>
          <w:pStyle w:val="Encabezado"/>
          <w:jc w:val="right"/>
        </w:pPr>
      </w:p>
    </w:sdtContent>
  </w:sdt>
  <w:p w:rsidR="00833CE4" w:rsidRDefault="00833CE4" w:rsidP="00833CE4">
    <w:pPr>
      <w:pStyle w:val="Encabezado"/>
      <w:jc w:val="right"/>
      <w:rPr>
        <w:b/>
        <w:color w:val="595959" w:themeColor="text1" w:themeTint="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94F36"/>
    <w:multiLevelType w:val="hybridMultilevel"/>
    <w:tmpl w:val="FFD05CF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6B37B2"/>
    <w:multiLevelType w:val="hybridMultilevel"/>
    <w:tmpl w:val="B9E4D8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872FE"/>
    <w:multiLevelType w:val="hybridMultilevel"/>
    <w:tmpl w:val="797867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C421D"/>
    <w:multiLevelType w:val="hybridMultilevel"/>
    <w:tmpl w:val="03F8BD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413B7"/>
    <w:multiLevelType w:val="hybridMultilevel"/>
    <w:tmpl w:val="029694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83BF9"/>
    <w:multiLevelType w:val="hybridMultilevel"/>
    <w:tmpl w:val="FAAC44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21BAB"/>
    <w:multiLevelType w:val="hybridMultilevel"/>
    <w:tmpl w:val="2FF2C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D876FE"/>
    <w:multiLevelType w:val="hybridMultilevel"/>
    <w:tmpl w:val="8B16604C"/>
    <w:lvl w:ilvl="0" w:tplc="08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5D9A1777"/>
    <w:multiLevelType w:val="hybridMultilevel"/>
    <w:tmpl w:val="EDE867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3E49E7"/>
    <w:multiLevelType w:val="hybridMultilevel"/>
    <w:tmpl w:val="0A443FC4"/>
    <w:lvl w:ilvl="0" w:tplc="F508FB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4863D9"/>
    <w:multiLevelType w:val="hybridMultilevel"/>
    <w:tmpl w:val="951608A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87588B"/>
    <w:multiLevelType w:val="hybridMultilevel"/>
    <w:tmpl w:val="08F4E8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F824DF"/>
    <w:multiLevelType w:val="hybridMultilevel"/>
    <w:tmpl w:val="74F2D4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12"/>
  </w:num>
  <w:num w:numId="8">
    <w:abstractNumId w:val="8"/>
  </w:num>
  <w:num w:numId="9">
    <w:abstractNumId w:val="10"/>
  </w:num>
  <w:num w:numId="10">
    <w:abstractNumId w:val="3"/>
  </w:num>
  <w:num w:numId="11">
    <w:abstractNumId w:val="6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E4"/>
    <w:rsid w:val="000B486F"/>
    <w:rsid w:val="000C097D"/>
    <w:rsid w:val="000C4667"/>
    <w:rsid w:val="00166C79"/>
    <w:rsid w:val="001B10BB"/>
    <w:rsid w:val="001E56FB"/>
    <w:rsid w:val="001F07A2"/>
    <w:rsid w:val="001F38F8"/>
    <w:rsid w:val="00214834"/>
    <w:rsid w:val="0022540F"/>
    <w:rsid w:val="00252E0B"/>
    <w:rsid w:val="00253EAB"/>
    <w:rsid w:val="00266542"/>
    <w:rsid w:val="00270325"/>
    <w:rsid w:val="00294FAB"/>
    <w:rsid w:val="002955B2"/>
    <w:rsid w:val="002A6A68"/>
    <w:rsid w:val="002B2E10"/>
    <w:rsid w:val="002B5F4E"/>
    <w:rsid w:val="002E2DF0"/>
    <w:rsid w:val="002E4758"/>
    <w:rsid w:val="00326165"/>
    <w:rsid w:val="00336E37"/>
    <w:rsid w:val="0035714E"/>
    <w:rsid w:val="003611D9"/>
    <w:rsid w:val="00371627"/>
    <w:rsid w:val="003C6BF9"/>
    <w:rsid w:val="003D605B"/>
    <w:rsid w:val="003E7FB3"/>
    <w:rsid w:val="003F0D35"/>
    <w:rsid w:val="0040360B"/>
    <w:rsid w:val="00446DF1"/>
    <w:rsid w:val="00480D77"/>
    <w:rsid w:val="00492F6F"/>
    <w:rsid w:val="004B1140"/>
    <w:rsid w:val="0050283A"/>
    <w:rsid w:val="00520457"/>
    <w:rsid w:val="005266CD"/>
    <w:rsid w:val="00533109"/>
    <w:rsid w:val="00537783"/>
    <w:rsid w:val="005532BC"/>
    <w:rsid w:val="00586A8F"/>
    <w:rsid w:val="005B37FA"/>
    <w:rsid w:val="005B5520"/>
    <w:rsid w:val="006547B4"/>
    <w:rsid w:val="00686229"/>
    <w:rsid w:val="006A1FE2"/>
    <w:rsid w:val="006B0BEC"/>
    <w:rsid w:val="006D4C26"/>
    <w:rsid w:val="00702BFE"/>
    <w:rsid w:val="00704088"/>
    <w:rsid w:val="00726E51"/>
    <w:rsid w:val="0073015F"/>
    <w:rsid w:val="00757145"/>
    <w:rsid w:val="00766C7E"/>
    <w:rsid w:val="00780BF0"/>
    <w:rsid w:val="0078164D"/>
    <w:rsid w:val="007C3976"/>
    <w:rsid w:val="007C77A0"/>
    <w:rsid w:val="007F4CD1"/>
    <w:rsid w:val="007F584C"/>
    <w:rsid w:val="00815A9B"/>
    <w:rsid w:val="0081614B"/>
    <w:rsid w:val="00820AD2"/>
    <w:rsid w:val="00833CE4"/>
    <w:rsid w:val="00880E4E"/>
    <w:rsid w:val="008815FA"/>
    <w:rsid w:val="0089179F"/>
    <w:rsid w:val="008E02C9"/>
    <w:rsid w:val="008F4102"/>
    <w:rsid w:val="008F7135"/>
    <w:rsid w:val="00951A6D"/>
    <w:rsid w:val="00952C4A"/>
    <w:rsid w:val="00955959"/>
    <w:rsid w:val="00992282"/>
    <w:rsid w:val="009F2AE2"/>
    <w:rsid w:val="00A04DA3"/>
    <w:rsid w:val="00A2548B"/>
    <w:rsid w:val="00A34B0D"/>
    <w:rsid w:val="00A358C2"/>
    <w:rsid w:val="00A91DD3"/>
    <w:rsid w:val="00AA7938"/>
    <w:rsid w:val="00AA7FF5"/>
    <w:rsid w:val="00AB481E"/>
    <w:rsid w:val="00AF23EC"/>
    <w:rsid w:val="00B64BDC"/>
    <w:rsid w:val="00BC5D85"/>
    <w:rsid w:val="00BE1146"/>
    <w:rsid w:val="00BE2B68"/>
    <w:rsid w:val="00C30681"/>
    <w:rsid w:val="00C32567"/>
    <w:rsid w:val="00C8548F"/>
    <w:rsid w:val="00CA38E2"/>
    <w:rsid w:val="00D4712B"/>
    <w:rsid w:val="00D70D86"/>
    <w:rsid w:val="00D81313"/>
    <w:rsid w:val="00D94FDF"/>
    <w:rsid w:val="00DC1F65"/>
    <w:rsid w:val="00DE3CDA"/>
    <w:rsid w:val="00DE765C"/>
    <w:rsid w:val="00E43EDC"/>
    <w:rsid w:val="00E540E0"/>
    <w:rsid w:val="00E72776"/>
    <w:rsid w:val="00EA3FC3"/>
    <w:rsid w:val="00EC43A7"/>
    <w:rsid w:val="00EC6309"/>
    <w:rsid w:val="00F154C6"/>
    <w:rsid w:val="00F422F4"/>
    <w:rsid w:val="00F55611"/>
    <w:rsid w:val="00F55BAF"/>
    <w:rsid w:val="00F70BD2"/>
    <w:rsid w:val="00F73240"/>
    <w:rsid w:val="00FA23F0"/>
    <w:rsid w:val="00FD1315"/>
    <w:rsid w:val="00FE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3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3CE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833C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33CE4"/>
  </w:style>
  <w:style w:type="paragraph" w:styleId="Piedepgina">
    <w:name w:val="footer"/>
    <w:basedOn w:val="Normal"/>
    <w:link w:val="PiedepginaCar"/>
    <w:uiPriority w:val="99"/>
    <w:unhideWhenUsed/>
    <w:rsid w:val="00833C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3CE4"/>
  </w:style>
  <w:style w:type="paragraph" w:styleId="Prrafodelista">
    <w:name w:val="List Paragraph"/>
    <w:basedOn w:val="Normal"/>
    <w:uiPriority w:val="34"/>
    <w:qFormat/>
    <w:rsid w:val="00F422F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1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tab-span">
    <w:name w:val="apple-tab-span"/>
    <w:basedOn w:val="Fuentedeprrafopredeter"/>
    <w:rsid w:val="001B10BB"/>
  </w:style>
  <w:style w:type="character" w:styleId="Hipervnculo">
    <w:name w:val="Hyperlink"/>
    <w:basedOn w:val="Fuentedeprrafopredeter"/>
    <w:uiPriority w:val="99"/>
    <w:unhideWhenUsed/>
    <w:rsid w:val="005266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F0D35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A91D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3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3CE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833C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33CE4"/>
  </w:style>
  <w:style w:type="paragraph" w:styleId="Piedepgina">
    <w:name w:val="footer"/>
    <w:basedOn w:val="Normal"/>
    <w:link w:val="PiedepginaCar"/>
    <w:uiPriority w:val="99"/>
    <w:unhideWhenUsed/>
    <w:rsid w:val="00833C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3CE4"/>
  </w:style>
  <w:style w:type="paragraph" w:styleId="Prrafodelista">
    <w:name w:val="List Paragraph"/>
    <w:basedOn w:val="Normal"/>
    <w:uiPriority w:val="34"/>
    <w:qFormat/>
    <w:rsid w:val="00F422F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1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tab-span">
    <w:name w:val="apple-tab-span"/>
    <w:basedOn w:val="Fuentedeprrafopredeter"/>
    <w:rsid w:val="001B10BB"/>
  </w:style>
  <w:style w:type="character" w:styleId="Hipervnculo">
    <w:name w:val="Hyperlink"/>
    <w:basedOn w:val="Fuentedeprrafopredeter"/>
    <w:uiPriority w:val="99"/>
    <w:unhideWhenUsed/>
    <w:rsid w:val="005266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F0D35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A91D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8595">
          <w:marLeft w:val="-225"/>
          <w:marRight w:val="-225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2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51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7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5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Olivas Guillen</dc:creator>
  <cp:lastModifiedBy>Ivonne Porras Rangel</cp:lastModifiedBy>
  <cp:revision>3</cp:revision>
  <cp:lastPrinted>2017-05-11T22:32:00Z</cp:lastPrinted>
  <dcterms:created xsi:type="dcterms:W3CDTF">2018-06-04T16:14:00Z</dcterms:created>
  <dcterms:modified xsi:type="dcterms:W3CDTF">2018-06-04T16:20:00Z</dcterms:modified>
</cp:coreProperties>
</file>